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1171"/>
        <w:bidiVisual/>
        <w:tblW w:w="0" w:type="auto"/>
        <w:tblLook w:val="04A0" w:firstRow="1" w:lastRow="0" w:firstColumn="1" w:lastColumn="0" w:noHBand="0" w:noVBand="1"/>
      </w:tblPr>
      <w:tblGrid>
        <w:gridCol w:w="1710"/>
        <w:gridCol w:w="1260"/>
        <w:gridCol w:w="3195"/>
        <w:gridCol w:w="1170"/>
        <w:gridCol w:w="1845"/>
        <w:gridCol w:w="1530"/>
        <w:gridCol w:w="1530"/>
      </w:tblGrid>
      <w:tr w:rsidR="00FD6E44" w14:paraId="5E9662F4" w14:textId="77777777" w:rsidTr="002052DB">
        <w:tc>
          <w:tcPr>
            <w:tcW w:w="1710" w:type="dxa"/>
          </w:tcPr>
          <w:p w14:paraId="5E9662ED" w14:textId="77777777" w:rsidR="00FD6E44" w:rsidRPr="004F5D60" w:rsidRDefault="00FD6E44" w:rsidP="00FD6E4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F5D60">
              <w:rPr>
                <w:rFonts w:cs="B Titr" w:hint="cs"/>
                <w:sz w:val="24"/>
                <w:szCs w:val="24"/>
                <w:rtl/>
              </w:rPr>
              <w:t>نام مرکز</w:t>
            </w:r>
          </w:p>
        </w:tc>
        <w:tc>
          <w:tcPr>
            <w:tcW w:w="1260" w:type="dxa"/>
          </w:tcPr>
          <w:p w14:paraId="5E9662EE" w14:textId="77777777" w:rsidR="00FD6E44" w:rsidRPr="004F5D60" w:rsidRDefault="00FD6E44" w:rsidP="00FD6E4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F5D60">
              <w:rPr>
                <w:rFonts w:cs="B Titr" w:hint="cs"/>
                <w:sz w:val="24"/>
                <w:szCs w:val="24"/>
                <w:rtl/>
              </w:rPr>
              <w:t>خدمات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ارائه شده</w:t>
            </w:r>
          </w:p>
        </w:tc>
        <w:tc>
          <w:tcPr>
            <w:tcW w:w="3195" w:type="dxa"/>
          </w:tcPr>
          <w:p w14:paraId="5E9662EF" w14:textId="77777777" w:rsidR="00FD6E44" w:rsidRPr="004F5D60" w:rsidRDefault="00FD6E44" w:rsidP="00FD6E4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F5D60">
              <w:rPr>
                <w:rFonts w:cs="B Titr" w:hint="cs"/>
                <w:sz w:val="24"/>
                <w:szCs w:val="24"/>
                <w:rtl/>
              </w:rPr>
              <w:t>تسهیلات</w:t>
            </w:r>
          </w:p>
        </w:tc>
        <w:tc>
          <w:tcPr>
            <w:tcW w:w="1170" w:type="dxa"/>
          </w:tcPr>
          <w:p w14:paraId="5E9662F0" w14:textId="77777777" w:rsidR="00FD6E44" w:rsidRPr="004F5D60" w:rsidRDefault="00FD6E44" w:rsidP="00FD6E4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F5D60">
              <w:rPr>
                <w:rFonts w:cs="B Titr" w:hint="cs"/>
                <w:sz w:val="24"/>
                <w:szCs w:val="24"/>
                <w:rtl/>
              </w:rPr>
              <w:t>خدمات بیمه ای</w:t>
            </w:r>
          </w:p>
        </w:tc>
        <w:tc>
          <w:tcPr>
            <w:tcW w:w="1845" w:type="dxa"/>
          </w:tcPr>
          <w:p w14:paraId="5E9662F1" w14:textId="77777777" w:rsidR="00FD6E44" w:rsidRPr="004F5D60" w:rsidRDefault="00FD6E44" w:rsidP="00FD6E4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F5D60">
              <w:rPr>
                <w:rFonts w:cs="B Titr" w:hint="cs"/>
                <w:sz w:val="24"/>
                <w:szCs w:val="24"/>
                <w:rtl/>
              </w:rPr>
              <w:t>آدرس مرکز</w:t>
            </w:r>
          </w:p>
        </w:tc>
        <w:tc>
          <w:tcPr>
            <w:tcW w:w="1530" w:type="dxa"/>
          </w:tcPr>
          <w:p w14:paraId="5E9662F2" w14:textId="77777777" w:rsidR="00FD6E44" w:rsidRPr="004F5D60" w:rsidRDefault="00FD6E44" w:rsidP="00FD6E4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F5D60">
              <w:rPr>
                <w:rFonts w:cs="B Titr" w:hint="cs"/>
                <w:sz w:val="24"/>
                <w:szCs w:val="24"/>
                <w:rtl/>
              </w:rPr>
              <w:t>شماره تماس</w:t>
            </w:r>
          </w:p>
        </w:tc>
        <w:tc>
          <w:tcPr>
            <w:tcW w:w="1530" w:type="dxa"/>
          </w:tcPr>
          <w:p w14:paraId="5E9662F3" w14:textId="77777777" w:rsidR="00FD6E44" w:rsidRPr="004F5D60" w:rsidRDefault="00FD6E44" w:rsidP="00FD6E44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F5D60">
              <w:rPr>
                <w:rFonts w:cs="B Titr" w:hint="cs"/>
                <w:sz w:val="24"/>
                <w:szCs w:val="24"/>
                <w:rtl/>
              </w:rPr>
              <w:t>روزهای فعالیت</w:t>
            </w:r>
          </w:p>
        </w:tc>
      </w:tr>
      <w:tr w:rsidR="00FD6E44" w14:paraId="5E966300" w14:textId="77777777" w:rsidTr="00EB4638">
        <w:tc>
          <w:tcPr>
            <w:tcW w:w="1710" w:type="dxa"/>
            <w:vAlign w:val="center"/>
          </w:tcPr>
          <w:p w14:paraId="4FB463E3" w14:textId="77777777" w:rsidR="002052DB" w:rsidRDefault="00FD6E44" w:rsidP="00FD6E44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مرکز باروری و ناباروری</w:t>
            </w:r>
          </w:p>
          <w:p w14:paraId="5E9662F5" w14:textId="5668EABC" w:rsidR="00FD6E44" w:rsidRPr="00670F85" w:rsidRDefault="00FD6E44" w:rsidP="002052DB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 xml:space="preserve"> حضرت مریم(ع)</w:t>
            </w:r>
          </w:p>
          <w:p w14:paraId="5E9662F6" w14:textId="125C51B3" w:rsidR="00FD6E44" w:rsidRPr="00670F85" w:rsidRDefault="002052DB" w:rsidP="00FD6E4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مرکز دولتی)</w:t>
            </w:r>
          </w:p>
          <w:p w14:paraId="5E9662F7" w14:textId="77777777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</w:p>
          <w:p w14:paraId="5E9662F8" w14:textId="77777777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  <w:vAlign w:val="center"/>
          </w:tcPr>
          <w:p w14:paraId="5E9662F9" w14:textId="581B685C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خدمات مربوط به درمان ناباروری</w:t>
            </w:r>
          </w:p>
        </w:tc>
        <w:tc>
          <w:tcPr>
            <w:tcW w:w="3195" w:type="dxa"/>
            <w:vAlign w:val="center"/>
          </w:tcPr>
          <w:p w14:paraId="5E9662FA" w14:textId="77777777" w:rsidR="00FD6E44" w:rsidRPr="00670F85" w:rsidRDefault="00FD6E44" w:rsidP="00FD6E44">
            <w:pPr>
              <w:ind w:left="36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(اجرای </w:t>
            </w:r>
            <w:r w:rsidRPr="00670F85">
              <w:rPr>
                <w:rFonts w:cs="B Nazanin" w:hint="cs"/>
                <w:rtl/>
                <w:lang w:bidi="fa-IR"/>
              </w:rPr>
              <w:t>بسته حمایت مالی</w:t>
            </w:r>
            <w:r>
              <w:rPr>
                <w:rFonts w:cs="B Nazanin" w:hint="cs"/>
                <w:rtl/>
                <w:lang w:bidi="fa-IR"/>
              </w:rPr>
              <w:t>)</w:t>
            </w:r>
            <w:r w:rsidRPr="00670F85">
              <w:rPr>
                <w:rFonts w:cs="B Nazanin" w:hint="cs"/>
                <w:rtl/>
                <w:lang w:bidi="fa-IR"/>
              </w:rPr>
              <w:t xml:space="preserve"> </w:t>
            </w:r>
            <w:r w:rsidRPr="00670F85">
              <w:rPr>
                <w:rFonts w:cs="B Nazanin" w:hint="cs"/>
                <w:b/>
                <w:bCs/>
                <w:rtl/>
                <w:lang w:bidi="fa-IR"/>
              </w:rPr>
              <w:t>بر اساس این دستورالعمل 90 درصد تعرفه دولتی هر خدمت شامل خدمات سونوگرافی، پروسیجرهایی که در کتاب ارزش نسبی به عنوان خدمات بدون بیمه مشخص شده و در درمان ناباروری اعمال می گردد تحت پوشش بسته حمایتی خواهد بود</w:t>
            </w:r>
            <w:r w:rsidRPr="00670F85">
              <w:rPr>
                <w:rFonts w:cs="B Nazanin"/>
                <w:b/>
                <w:bCs/>
                <w:rtl/>
                <w:lang w:bidi="fa-IR"/>
              </w:rPr>
              <w:t>.</w:t>
            </w:r>
          </w:p>
          <w:p w14:paraId="5E9662FB" w14:textId="77777777" w:rsidR="00FD6E44" w:rsidRPr="00670F85" w:rsidRDefault="00FD6E44" w:rsidP="00FD6E44">
            <w:pPr>
              <w:bidi/>
              <w:ind w:left="360"/>
              <w:rPr>
                <w:rFonts w:cs="B Nazanin"/>
                <w:rtl/>
              </w:rPr>
            </w:pPr>
          </w:p>
        </w:tc>
        <w:tc>
          <w:tcPr>
            <w:tcW w:w="1170" w:type="dxa"/>
            <w:vAlign w:val="center"/>
          </w:tcPr>
          <w:p w14:paraId="5E9662FC" w14:textId="641134A1" w:rsidR="00FD6E44" w:rsidRPr="00670F85" w:rsidRDefault="00FD6E44" w:rsidP="002052DB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 xml:space="preserve">در حال اخذ قرارداد با </w:t>
            </w:r>
            <w:r w:rsidR="002052DB">
              <w:rPr>
                <w:rFonts w:cs="B Nazanin" w:hint="cs"/>
                <w:rtl/>
              </w:rPr>
              <w:t>سازمانهای بیمه گر</w:t>
            </w:r>
          </w:p>
        </w:tc>
        <w:tc>
          <w:tcPr>
            <w:tcW w:w="1845" w:type="dxa"/>
            <w:vAlign w:val="center"/>
          </w:tcPr>
          <w:p w14:paraId="1F4E4824" w14:textId="77777777" w:rsidR="002052DB" w:rsidRDefault="00FD6E44" w:rsidP="00FD6E44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اصفهان- پل فلزی-خیابان شهید مطهری-</w:t>
            </w:r>
            <w:r>
              <w:rPr>
                <w:rFonts w:cs="B Nazanin" w:hint="cs"/>
                <w:rtl/>
              </w:rPr>
              <w:t xml:space="preserve"> </w:t>
            </w:r>
            <w:r w:rsidRPr="00670F85">
              <w:rPr>
                <w:rFonts w:cs="B Nazanin" w:hint="cs"/>
                <w:rtl/>
              </w:rPr>
              <w:t>مرکز آموزشی درمانی شهید بهشتی-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38817225" w14:textId="77777777" w:rsidR="002052DB" w:rsidRDefault="00FD6E44" w:rsidP="002052DB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مرکز ناباروری</w:t>
            </w:r>
          </w:p>
          <w:p w14:paraId="5E9662FD" w14:textId="5904D25A" w:rsidR="00FD6E44" w:rsidRPr="00670F85" w:rsidRDefault="00FD6E44" w:rsidP="002052DB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 xml:space="preserve"> حضرت مریم(ع)</w:t>
            </w:r>
          </w:p>
        </w:tc>
        <w:tc>
          <w:tcPr>
            <w:tcW w:w="1530" w:type="dxa"/>
            <w:vAlign w:val="center"/>
          </w:tcPr>
          <w:p w14:paraId="5E9662FE" w14:textId="77777777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95023600- 031</w:t>
            </w:r>
          </w:p>
        </w:tc>
        <w:tc>
          <w:tcPr>
            <w:tcW w:w="1530" w:type="dxa"/>
            <w:vAlign w:val="center"/>
          </w:tcPr>
          <w:p w14:paraId="2906A987" w14:textId="422A7063" w:rsidR="002052DB" w:rsidRDefault="00FD6E44" w:rsidP="00EB4638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از شنبه تا</w:t>
            </w:r>
          </w:p>
          <w:p w14:paraId="5E9662FF" w14:textId="71266618" w:rsidR="00FD6E44" w:rsidRPr="00670F85" w:rsidRDefault="00FD6E44" w:rsidP="00EB4638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پنج شنبه</w:t>
            </w:r>
          </w:p>
        </w:tc>
      </w:tr>
      <w:tr w:rsidR="00FD6E44" w14:paraId="5E96630C" w14:textId="77777777" w:rsidTr="00EB4638">
        <w:tc>
          <w:tcPr>
            <w:tcW w:w="1710" w:type="dxa"/>
            <w:vAlign w:val="center"/>
          </w:tcPr>
          <w:p w14:paraId="5E966301" w14:textId="77777777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</w:p>
          <w:p w14:paraId="5E966302" w14:textId="77777777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مرکز باروری و ناباروری اصفهان</w:t>
            </w:r>
          </w:p>
          <w:p w14:paraId="5E966303" w14:textId="7AB6F67F" w:rsidR="00FD6E44" w:rsidRPr="00670F85" w:rsidRDefault="002052DB" w:rsidP="00FD6E4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مرکز خصوصی)</w:t>
            </w:r>
          </w:p>
          <w:p w14:paraId="5E966304" w14:textId="77777777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</w:p>
          <w:p w14:paraId="5E966305" w14:textId="77777777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  <w:vAlign w:val="center"/>
          </w:tcPr>
          <w:p w14:paraId="5E966306" w14:textId="2E7F85F0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خدمات مربوط به درمان ناباروری</w:t>
            </w:r>
          </w:p>
        </w:tc>
        <w:tc>
          <w:tcPr>
            <w:tcW w:w="3195" w:type="dxa"/>
            <w:vAlign w:val="center"/>
          </w:tcPr>
          <w:p w14:paraId="5E966307" w14:textId="19F87C8F" w:rsidR="00FD6E44" w:rsidRPr="00670F85" w:rsidRDefault="002052DB" w:rsidP="00FD6E44">
            <w:pPr>
              <w:bidi/>
              <w:jc w:val="center"/>
              <w:rPr>
                <w:rFonts w:cs="B Nazanin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rtl/>
              </w:rPr>
              <w:t>-------</w:t>
            </w:r>
          </w:p>
        </w:tc>
        <w:tc>
          <w:tcPr>
            <w:tcW w:w="1170" w:type="dxa"/>
            <w:vAlign w:val="center"/>
          </w:tcPr>
          <w:p w14:paraId="5E966308" w14:textId="076178FB" w:rsidR="00FD6E44" w:rsidRPr="00670F85" w:rsidRDefault="00FD6E44" w:rsidP="002052DB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 xml:space="preserve">در حال اخذ قرارداد با </w:t>
            </w:r>
            <w:r w:rsidR="002052DB">
              <w:rPr>
                <w:rFonts w:cs="B Nazanin" w:hint="cs"/>
                <w:rtl/>
              </w:rPr>
              <w:t>سازمانهای بیمه گر</w:t>
            </w:r>
          </w:p>
        </w:tc>
        <w:tc>
          <w:tcPr>
            <w:tcW w:w="1845" w:type="dxa"/>
            <w:vAlign w:val="center"/>
          </w:tcPr>
          <w:p w14:paraId="416AF6E6" w14:textId="77777777" w:rsidR="002052DB" w:rsidRDefault="00FD6E44" w:rsidP="00FD6E44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 xml:space="preserve">اصفهان- </w:t>
            </w:r>
          </w:p>
          <w:p w14:paraId="5F55B213" w14:textId="77777777" w:rsidR="002052DB" w:rsidRDefault="00FD6E44" w:rsidP="002052DB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میدان بزرگمهر-</w:t>
            </w:r>
          </w:p>
          <w:p w14:paraId="1202097D" w14:textId="759D70AB" w:rsidR="002052DB" w:rsidRDefault="00FD6E44" w:rsidP="002052DB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 xml:space="preserve"> خیابان سلمان فارسی</w:t>
            </w:r>
          </w:p>
          <w:p w14:paraId="7B7F3962" w14:textId="77777777" w:rsidR="002052DB" w:rsidRDefault="00FD6E44" w:rsidP="002052DB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 xml:space="preserve">( مشتاق دوم) </w:t>
            </w:r>
          </w:p>
          <w:p w14:paraId="5E966309" w14:textId="5AC96002" w:rsidR="00FD6E44" w:rsidRPr="00670F85" w:rsidRDefault="00FD6E44" w:rsidP="002052DB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نبش خیابان بهشت</w:t>
            </w:r>
          </w:p>
        </w:tc>
        <w:tc>
          <w:tcPr>
            <w:tcW w:w="1530" w:type="dxa"/>
            <w:vAlign w:val="center"/>
          </w:tcPr>
          <w:p w14:paraId="5E96630A" w14:textId="77777777" w:rsidR="00FD6E44" w:rsidRPr="00670F85" w:rsidRDefault="00FD6E44" w:rsidP="00FD6E44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32670030- 031</w:t>
            </w:r>
          </w:p>
        </w:tc>
        <w:tc>
          <w:tcPr>
            <w:tcW w:w="1530" w:type="dxa"/>
            <w:vAlign w:val="center"/>
          </w:tcPr>
          <w:p w14:paraId="14C66053" w14:textId="6927A8A4" w:rsidR="002052DB" w:rsidRDefault="00FD6E44" w:rsidP="00EB4638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از شنبه تا</w:t>
            </w:r>
          </w:p>
          <w:p w14:paraId="5E96630B" w14:textId="1969FEAF" w:rsidR="00FD6E44" w:rsidRPr="00670F85" w:rsidRDefault="00FD6E44" w:rsidP="00EB4638">
            <w:pPr>
              <w:bidi/>
              <w:jc w:val="center"/>
              <w:rPr>
                <w:rFonts w:cs="B Nazanin"/>
                <w:rtl/>
              </w:rPr>
            </w:pPr>
            <w:r w:rsidRPr="00670F85">
              <w:rPr>
                <w:rFonts w:cs="B Nazanin" w:hint="cs"/>
                <w:rtl/>
              </w:rPr>
              <w:t>پنج شنبه</w:t>
            </w:r>
          </w:p>
        </w:tc>
      </w:tr>
    </w:tbl>
    <w:p w14:paraId="5E96630D" w14:textId="29C51080" w:rsidR="006022E8" w:rsidRPr="002052DB" w:rsidRDefault="002052DB" w:rsidP="002052DB">
      <w:pPr>
        <w:bidi/>
        <w:jc w:val="center"/>
        <w:rPr>
          <w:rFonts w:cs="B Titr"/>
          <w:sz w:val="24"/>
          <w:szCs w:val="24"/>
        </w:rPr>
      </w:pPr>
      <w:r w:rsidRPr="002052DB">
        <w:rPr>
          <w:rFonts w:cs="B Titr" w:hint="cs"/>
          <w:sz w:val="24"/>
          <w:szCs w:val="24"/>
          <w:rtl/>
        </w:rPr>
        <w:t>اطلاعات مراکز درمان ناباروری اصفهان</w:t>
      </w:r>
    </w:p>
    <w:sectPr w:rsidR="006022E8" w:rsidRPr="002052DB" w:rsidSect="002052DB"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A5AF8"/>
    <w:multiLevelType w:val="hybridMultilevel"/>
    <w:tmpl w:val="615EDACC"/>
    <w:lvl w:ilvl="0" w:tplc="3CC005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327DD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8E48E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4C1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F465C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60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48B84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4233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B273E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275E6"/>
    <w:multiLevelType w:val="hybridMultilevel"/>
    <w:tmpl w:val="829CFFEE"/>
    <w:lvl w:ilvl="0" w:tplc="D0DE923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B85A0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88B7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846F7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EF9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7488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C2D53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92527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FE11A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D60"/>
    <w:rsid w:val="002052DB"/>
    <w:rsid w:val="00347CA2"/>
    <w:rsid w:val="004F5D60"/>
    <w:rsid w:val="006022E8"/>
    <w:rsid w:val="00670F85"/>
    <w:rsid w:val="00EB4638"/>
    <w:rsid w:val="00FD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9662ED"/>
  <w15:docId w15:val="{C3BC6396-BE17-48BE-ABE9-44862B45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5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0F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6044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945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health</cp:lastModifiedBy>
  <cp:revision>4</cp:revision>
  <dcterms:created xsi:type="dcterms:W3CDTF">2022-01-19T05:31:00Z</dcterms:created>
  <dcterms:modified xsi:type="dcterms:W3CDTF">2022-02-03T05:24:00Z</dcterms:modified>
</cp:coreProperties>
</file>